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C3" w:rsidRDefault="00587EC3" w:rsidP="00587EC3">
      <w:pPr>
        <w:pStyle w:val="Caption"/>
      </w:pPr>
      <w:bookmarkStart w:id="0" w:name="_GoBack"/>
      <w:bookmarkEnd w:id="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Questionnaire reliability results</w:t>
      </w:r>
    </w:p>
    <w:p w:rsidR="00587EC3" w:rsidRPr="00587EC3" w:rsidRDefault="00587EC3" w:rsidP="00587E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487"/>
        <w:gridCol w:w="1209"/>
      </w:tblGrid>
      <w:tr w:rsidR="00587EC3" w:rsidTr="00A931A3">
        <w:trPr>
          <w:jc w:val="center"/>
        </w:trPr>
        <w:tc>
          <w:tcPr>
            <w:tcW w:w="0" w:type="auto"/>
          </w:tcPr>
          <w:p w:rsidR="00587EC3" w:rsidRPr="00082848" w:rsidRDefault="00587EC3" w:rsidP="00A931A3">
            <w:pPr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Variables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Cronbach alpha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No. of items</w:t>
            </w:r>
          </w:p>
        </w:tc>
      </w:tr>
      <w:tr w:rsidR="00587EC3" w:rsidTr="00A931A3">
        <w:trPr>
          <w:jc w:val="center"/>
        </w:trPr>
        <w:tc>
          <w:tcPr>
            <w:tcW w:w="0" w:type="auto"/>
          </w:tcPr>
          <w:p w:rsidR="00587EC3" w:rsidRPr="00082848" w:rsidRDefault="00587EC3" w:rsidP="00A931A3">
            <w:pPr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Nature of enterprise financed by the revolving loan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.721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7</w:t>
            </w:r>
          </w:p>
        </w:tc>
      </w:tr>
      <w:tr w:rsidR="00587EC3" w:rsidTr="00A931A3">
        <w:trPr>
          <w:jc w:val="center"/>
        </w:trPr>
        <w:tc>
          <w:tcPr>
            <w:tcW w:w="0" w:type="auto"/>
          </w:tcPr>
          <w:p w:rsidR="00587EC3" w:rsidRPr="00082848" w:rsidRDefault="00587EC3" w:rsidP="00A931A3">
            <w:pPr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Training in business development and financial management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.895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6</w:t>
            </w:r>
          </w:p>
        </w:tc>
      </w:tr>
      <w:tr w:rsidR="00587EC3" w:rsidTr="00A931A3">
        <w:trPr>
          <w:jc w:val="center"/>
        </w:trPr>
        <w:tc>
          <w:tcPr>
            <w:tcW w:w="0" w:type="auto"/>
          </w:tcPr>
          <w:p w:rsidR="00587EC3" w:rsidRPr="00082848" w:rsidRDefault="00587EC3" w:rsidP="00A931A3">
            <w:pPr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Loan diversion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.873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7</w:t>
            </w:r>
          </w:p>
        </w:tc>
      </w:tr>
      <w:tr w:rsidR="00587EC3" w:rsidTr="00A931A3">
        <w:trPr>
          <w:jc w:val="center"/>
        </w:trPr>
        <w:tc>
          <w:tcPr>
            <w:tcW w:w="0" w:type="auto"/>
          </w:tcPr>
          <w:p w:rsidR="00587EC3" w:rsidRPr="00082848" w:rsidRDefault="00587EC3" w:rsidP="00A931A3">
            <w:pPr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Loan supervision and monitoring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.769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5</w:t>
            </w:r>
          </w:p>
        </w:tc>
      </w:tr>
      <w:tr w:rsidR="00587EC3" w:rsidTr="00A931A3">
        <w:trPr>
          <w:jc w:val="center"/>
        </w:trPr>
        <w:tc>
          <w:tcPr>
            <w:tcW w:w="0" w:type="auto"/>
          </w:tcPr>
          <w:p w:rsidR="00587EC3" w:rsidRPr="00082848" w:rsidRDefault="00587EC3" w:rsidP="00A931A3">
            <w:pPr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Mindset toward loan repayment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.818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8</w:t>
            </w:r>
          </w:p>
        </w:tc>
      </w:tr>
      <w:tr w:rsidR="00587EC3" w:rsidTr="00A931A3">
        <w:trPr>
          <w:jc w:val="center"/>
        </w:trPr>
        <w:tc>
          <w:tcPr>
            <w:tcW w:w="0" w:type="auto"/>
          </w:tcPr>
          <w:p w:rsidR="00587EC3" w:rsidRPr="00082848" w:rsidRDefault="00587EC3" w:rsidP="00A931A3">
            <w:pPr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Peer pressure toward loan repayment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.886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5</w:t>
            </w:r>
          </w:p>
        </w:tc>
      </w:tr>
      <w:tr w:rsidR="00587EC3" w:rsidTr="00A931A3">
        <w:trPr>
          <w:jc w:val="center"/>
        </w:trPr>
        <w:tc>
          <w:tcPr>
            <w:tcW w:w="0" w:type="auto"/>
          </w:tcPr>
          <w:p w:rsidR="00587EC3" w:rsidRPr="00082848" w:rsidRDefault="00587EC3" w:rsidP="00A931A3">
            <w:pPr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Loan repayment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.707</w:t>
            </w:r>
          </w:p>
        </w:tc>
        <w:tc>
          <w:tcPr>
            <w:tcW w:w="0" w:type="auto"/>
          </w:tcPr>
          <w:p w:rsidR="00587EC3" w:rsidRPr="00082848" w:rsidRDefault="00587EC3" w:rsidP="00A931A3">
            <w:pPr>
              <w:jc w:val="right"/>
              <w:rPr>
                <w:sz w:val="20"/>
                <w:szCs w:val="20"/>
              </w:rPr>
            </w:pPr>
            <w:r w:rsidRPr="00082848">
              <w:rPr>
                <w:sz w:val="20"/>
                <w:szCs w:val="20"/>
              </w:rPr>
              <w:t>4</w:t>
            </w:r>
          </w:p>
        </w:tc>
      </w:tr>
    </w:tbl>
    <w:p w:rsidR="00587EC3" w:rsidRDefault="00587EC3" w:rsidP="00587EC3">
      <w:pPr>
        <w:pStyle w:val="BodyText"/>
        <w:rPr>
          <w:lang w:val="en-US"/>
        </w:rPr>
      </w:pPr>
    </w:p>
    <w:p w:rsidR="00587EC3" w:rsidRPr="00B42ECC" w:rsidRDefault="00587EC3" w:rsidP="00587EC3">
      <w:pPr>
        <w:pStyle w:val="BodyText"/>
        <w:rPr>
          <w:lang w:val="en-US"/>
        </w:rPr>
      </w:pPr>
      <w:r w:rsidRPr="00B42ECC">
        <w:rPr>
          <w:lang w:val="en-US"/>
        </w:rPr>
        <w:t xml:space="preserve">According to Field (2009), Cronbach’s alpha value of 0.7 and above is ideal for a reliable questionnaire for data collection. A higher Cronbach’s alpha value means that the questionnaire used for data collection is reliable and hence similar results can be produced when it is administered the second time. </w:t>
      </w:r>
    </w:p>
    <w:p w:rsidR="00587EC3" w:rsidRDefault="00587EC3"/>
    <w:sectPr w:rsidR="0058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C3"/>
    <w:rsid w:val="00587EC3"/>
    <w:rsid w:val="0080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8F132"/>
  <w15:chartTrackingRefBased/>
  <w15:docId w15:val="{2DC947FD-9525-4D1C-9EC6-897C16FF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7EC3"/>
    <w:pPr>
      <w:widowControl w:val="0"/>
      <w:autoSpaceDE w:val="0"/>
      <w:autoSpaceDN w:val="0"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87E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qFormat/>
    <w:rsid w:val="00587EC3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Planner</dc:creator>
  <cp:keywords/>
  <dc:description/>
  <cp:lastModifiedBy>Planner</cp:lastModifiedBy>
  <cp:revision>1</cp:revision>
  <dcterms:created xsi:type="dcterms:W3CDTF">2025-03-25T13:56:00Z</dcterms:created>
  <dcterms:modified xsi:type="dcterms:W3CDTF">2025-03-25T13:58:00Z</dcterms:modified>
</cp:coreProperties>
</file>